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57D8E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西藏文化传承发展协同创新中心20</w:t>
      </w:r>
      <w:r>
        <w:rPr>
          <w:rFonts w:hint="eastAsia" w:ascii="黑体" w:hAnsi="黑体" w:eastAsia="黑体"/>
          <w:b/>
          <w:sz w:val="36"/>
          <w:szCs w:val="36"/>
        </w:rPr>
        <w:t>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5</w:t>
      </w:r>
      <w:r>
        <w:rPr>
          <w:rFonts w:ascii="黑体" w:hAnsi="黑体" w:eastAsia="黑体"/>
          <w:b/>
          <w:sz w:val="36"/>
          <w:szCs w:val="36"/>
        </w:rPr>
        <w:t>年度</w:t>
      </w:r>
    </w:p>
    <w:p w14:paraId="2A82406F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招标</w:t>
      </w:r>
      <w:r>
        <w:rPr>
          <w:rFonts w:ascii="黑体" w:hAnsi="黑体" w:eastAsia="黑体"/>
          <w:b/>
          <w:sz w:val="36"/>
          <w:szCs w:val="36"/>
        </w:rPr>
        <w:t>课题</w:t>
      </w:r>
      <w:r>
        <w:rPr>
          <w:rFonts w:hint="eastAsia" w:ascii="黑体" w:hAnsi="黑体" w:eastAsia="黑体"/>
          <w:b/>
          <w:sz w:val="36"/>
          <w:szCs w:val="36"/>
        </w:rPr>
        <w:t>选题指南</w:t>
      </w:r>
    </w:p>
    <w:p w14:paraId="4DC2AF62">
      <w:pPr>
        <w:jc w:val="center"/>
        <w:rPr>
          <w:rFonts w:ascii="仿宋" w:hAnsi="仿宋" w:eastAsia="仿宋"/>
          <w:sz w:val="32"/>
          <w:szCs w:val="32"/>
        </w:rPr>
      </w:pPr>
    </w:p>
    <w:p w14:paraId="06B0CB03">
      <w:pPr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1.贯彻习近平文化思想推进西藏文化强区建设研究</w:t>
      </w:r>
    </w:p>
    <w:p w14:paraId="26B5BBAA">
      <w:pPr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2.习近平关于西藏工作重要论述的理论逻辑与创新性贡献研究</w:t>
      </w:r>
    </w:p>
    <w:p w14:paraId="7889D782">
      <w:pPr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3.贯彻落实习近平生态文明思想研究</w:t>
      </w:r>
    </w:p>
    <w:p w14:paraId="4DD141D1">
      <w:pPr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4.党中央治藏方略在西藏自治区成功实践六十年研究</w:t>
      </w:r>
    </w:p>
    <w:p w14:paraId="2A8B98E9"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5.西藏定日地震救援的国家担当、西藏行动与经验启示研究</w:t>
      </w:r>
    </w:p>
    <w:p w14:paraId="302A8B76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6.西藏因地制宜发展新质生产力研究</w:t>
      </w:r>
    </w:p>
    <w:p w14:paraId="746F0CF2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7.西藏乡村振兴示范工作机制研究</w:t>
      </w:r>
    </w:p>
    <w:p w14:paraId="6015D498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8.西藏实施国家固边兴边富民系统工程研究</w:t>
      </w:r>
    </w:p>
    <w:p w14:paraId="2A3E7D39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9.对口援藏三十年研究（含教育、组团式医疗等）</w:t>
      </w:r>
    </w:p>
    <w:p w14:paraId="27A64A5C"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10.巩固国家生态安全屏障研究</w:t>
      </w:r>
    </w:p>
    <w:p w14:paraId="05229703"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11.西藏做大做强新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型工业研究</w:t>
      </w:r>
    </w:p>
    <w:p w14:paraId="5982DEB2"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12.西藏构建社会治理共建共治共享新格局研究</w:t>
      </w:r>
    </w:p>
    <w:p w14:paraId="1EFD7B2D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13.西藏国家通用语言文字普及质量研究</w:t>
      </w:r>
    </w:p>
    <w:p w14:paraId="4DCA384C"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14.西藏</w:t>
      </w:r>
      <w:r>
        <w:rPr>
          <w:rFonts w:hint="eastAsia" w:ascii="仿宋" w:hAnsi="仿宋" w:eastAsia="仿宋"/>
          <w:sz w:val="30"/>
          <w:szCs w:val="30"/>
        </w:rPr>
        <w:t>数据要素市场</w:t>
      </w:r>
      <w:r>
        <w:rPr>
          <w:rFonts w:hint="eastAsia" w:ascii="仿宋" w:hAnsi="仿宋" w:eastAsia="仿宋"/>
          <w:sz w:val="30"/>
          <w:szCs w:val="30"/>
          <w:lang w:eastAsia="zh-CN"/>
        </w:rPr>
        <w:t>研究</w:t>
      </w:r>
    </w:p>
    <w:p w14:paraId="0A2BF0B4"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15.西藏推进高原和美乡村建设研究</w:t>
      </w:r>
    </w:p>
    <w:p w14:paraId="7B5927E3"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16.西藏“人口、人心、人才战略”研究</w:t>
      </w:r>
    </w:p>
    <w:p w14:paraId="45515EF2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17.社会主义现代化新西藏形象研究</w:t>
      </w:r>
    </w:p>
    <w:p w14:paraId="0F3490FB">
      <w:pPr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18.现存涉藏文物遗迹调查研究</w:t>
      </w:r>
    </w:p>
    <w:p w14:paraId="19488049">
      <w:pPr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19.涉藏网络空间风险防控研究</w:t>
      </w:r>
    </w:p>
    <w:p w14:paraId="67FA2B92">
      <w:pPr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20.西藏教育高质量发展研究</w:t>
      </w:r>
    </w:p>
    <w:p w14:paraId="48654D12">
      <w:pPr>
        <w:rPr>
          <w:rFonts w:hint="eastAsia" w:ascii="仿宋" w:hAnsi="仿宋" w:eastAsia="仿宋"/>
          <w:bCs/>
          <w:sz w:val="28"/>
          <w:szCs w:val="28"/>
        </w:rPr>
      </w:pPr>
    </w:p>
    <w:p w14:paraId="1689CEC5">
      <w:pPr>
        <w:rPr>
          <w:rFonts w:hint="eastAsia" w:ascii="仿宋" w:hAnsi="仿宋" w:eastAsia="仿宋"/>
          <w:bCs/>
          <w:sz w:val="28"/>
          <w:szCs w:val="28"/>
        </w:rPr>
      </w:pPr>
    </w:p>
    <w:p w14:paraId="64D412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YzRhMjlmOWZkNzgzNjM4MWM4MGNkNDllNDdmZjMifQ=="/>
    <w:docVar w:name="KSO_WPS_MARK_KEY" w:val="da2c58b7-6278-48eb-bbfb-9c116ac85630"/>
  </w:docVars>
  <w:rsids>
    <w:rsidRoot w:val="00000000"/>
    <w:rsid w:val="251443C8"/>
    <w:rsid w:val="2BD725AF"/>
    <w:rsid w:val="31733F5A"/>
    <w:rsid w:val="42FD08C6"/>
    <w:rsid w:val="5482532E"/>
    <w:rsid w:val="6E22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403</Characters>
  <Lines>0</Lines>
  <Paragraphs>0</Paragraphs>
  <TotalTime>10</TotalTime>
  <ScaleCrop>false</ScaleCrop>
  <LinksUpToDate>false</LinksUpToDate>
  <CharactersWithSpaces>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2025-04-09T00:31:00Z</dcterms:created>
  <dc:creator>Administrator</dc:creator>
  <cp:lastModifiedBy>王芳艳</cp:lastModifiedBy>
  <dcterms:modified xsi:type="dcterms:W3CDTF">2025-04-18T07:23:09Z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63101CFC02E945ACB3F714268844162A</vt:lpwstr>
  </property>
  <property fmtid="{D5CDD505-2E9C-101B-9397-08002B2CF9AE}" pid="4" name="KSOTemplateDocerSaveRecord">
    <vt:lpwstr>eyJoZGlkIjoiYmJkMTcwYjdhOGRjMzVhYjk1ZTlhMzhjZGM0MDBhYWIiLCJ1c2VySWQiOiIxNjg4OTcxNDc0In0=</vt:lpwstr>
  </property>
</Properties>
</file>